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010" w:rsidRPr="00BC7F2B" w:rsidRDefault="00C04010" w:rsidP="00C04010">
      <w:pPr>
        <w:spacing w:after="0"/>
        <w:rPr>
          <w:rFonts w:ascii="Cambria" w:hAnsi="Cambria"/>
          <w:lang w:val="en-GB"/>
        </w:rPr>
        <w:sectPr w:rsidR="00C04010" w:rsidRPr="00BC7F2B" w:rsidSect="00C04010">
          <w:footerReference w:type="default" r:id="rId7"/>
          <w:headerReference w:type="first" r:id="rId8"/>
          <w:footerReference w:type="first" r:id="rId9"/>
          <w:pgSz w:w="11906" w:h="16838" w:code="9"/>
          <w:pgMar w:top="2552" w:right="851" w:bottom="851" w:left="1418" w:header="709" w:footer="709" w:gutter="0"/>
          <w:cols w:space="708"/>
          <w:titlePg/>
          <w:docGrid w:linePitch="360"/>
        </w:sectPr>
      </w:pPr>
    </w:p>
    <w:p w:rsidR="00902EC7" w:rsidRPr="00902EC7" w:rsidRDefault="00902EC7" w:rsidP="00902EC7">
      <w:pPr>
        <w:rPr>
          <w:lang w:val="fr-FR"/>
        </w:rPr>
      </w:pPr>
      <w:r w:rsidRPr="00902EC7">
        <w:rPr>
          <w:lang w:val="fr-FR"/>
        </w:rPr>
        <w:t>Chers membres et partenaires en Afrique,</w:t>
      </w:r>
    </w:p>
    <w:p w:rsidR="00902EC7" w:rsidRPr="00902EC7" w:rsidRDefault="00902EC7" w:rsidP="007F6277">
      <w:pPr>
        <w:jc w:val="both"/>
        <w:rPr>
          <w:lang w:val="fr-FR"/>
        </w:rPr>
      </w:pPr>
      <w:r>
        <w:rPr>
          <w:lang w:val="fr-FR"/>
        </w:rPr>
        <w:t>Le Conseil International pour l’éducation des adultes (ICAE) a intensifié les préparatifs de la Conférence Internationale sur l’Education des Adultes (CONFINTEA VII) d</w:t>
      </w:r>
      <w:r w:rsidRPr="00902EC7">
        <w:rPr>
          <w:lang w:val="fr-FR"/>
        </w:rPr>
        <w:t xml:space="preserve">epuis que l'UNESCO a officiellement annoncé que </w:t>
      </w:r>
      <w:r w:rsidR="00311AFB" w:rsidRPr="00902EC7">
        <w:rPr>
          <w:lang w:val="fr-FR"/>
        </w:rPr>
        <w:t>la Conférence</w:t>
      </w:r>
      <w:r w:rsidRPr="00902EC7">
        <w:rPr>
          <w:lang w:val="fr-FR"/>
        </w:rPr>
        <w:t xml:space="preserve"> </w:t>
      </w:r>
      <w:r>
        <w:rPr>
          <w:lang w:val="fr-FR"/>
        </w:rPr>
        <w:t>se déroulera du 15 au 17 Juin 2022 à Marrakech (Maroc) sur le thème</w:t>
      </w:r>
      <w:r w:rsidRPr="00902EC7">
        <w:rPr>
          <w:lang w:val="fr-FR"/>
        </w:rPr>
        <w:t xml:space="preserve"> : "Apprentissage et éducation des adultes pour le développement durable - Un programme transformateur".</w:t>
      </w:r>
      <w:r>
        <w:rPr>
          <w:lang w:val="fr-FR"/>
        </w:rPr>
        <w:t xml:space="preserve"> </w:t>
      </w:r>
      <w:r w:rsidR="006711D4">
        <w:rPr>
          <w:lang w:val="fr-FR"/>
        </w:rPr>
        <w:t>Dans le sillage des préparatifs</w:t>
      </w:r>
      <w:r>
        <w:rPr>
          <w:lang w:val="fr-FR"/>
        </w:rPr>
        <w:t xml:space="preserve"> </w:t>
      </w:r>
      <w:r w:rsidR="006820F7">
        <w:rPr>
          <w:lang w:val="fr-FR"/>
        </w:rPr>
        <w:t>de</w:t>
      </w:r>
      <w:r>
        <w:rPr>
          <w:lang w:val="fr-FR"/>
        </w:rPr>
        <w:t xml:space="preserve"> ce grand événement, n</w:t>
      </w:r>
      <w:r w:rsidRPr="00902EC7">
        <w:rPr>
          <w:lang w:val="fr-FR"/>
        </w:rPr>
        <w:t xml:space="preserve">ous participons à la Consultation publique en ligne sur l'avant-projet du Cadre d'action de Marrakech </w:t>
      </w:r>
      <w:r w:rsidR="00311AFB">
        <w:rPr>
          <w:lang w:val="fr-FR"/>
        </w:rPr>
        <w:t xml:space="preserve">de la </w:t>
      </w:r>
      <w:r w:rsidRPr="00902EC7">
        <w:rPr>
          <w:lang w:val="fr-FR"/>
        </w:rPr>
        <w:t>CONFINTEA VII</w:t>
      </w:r>
      <w:r w:rsidR="00311AFB">
        <w:rPr>
          <w:lang w:val="fr-FR"/>
        </w:rPr>
        <w:t xml:space="preserve">. A cet effet, </w:t>
      </w:r>
      <w:r w:rsidRPr="00902EC7">
        <w:rPr>
          <w:lang w:val="fr-FR"/>
        </w:rPr>
        <w:t>nous avons mobilisé les membres pour y participer et partagé avec eux notre analyse et notre réponse</w:t>
      </w:r>
      <w:r w:rsidR="00B736EA">
        <w:rPr>
          <w:lang w:val="fr-FR"/>
        </w:rPr>
        <w:t xml:space="preserve"> </w:t>
      </w:r>
      <w:r w:rsidRPr="00902EC7">
        <w:rPr>
          <w:lang w:val="fr-FR"/>
        </w:rPr>
        <w:t xml:space="preserve">en </w:t>
      </w:r>
      <w:r w:rsidR="00311AFB">
        <w:rPr>
          <w:lang w:val="fr-FR"/>
        </w:rPr>
        <w:t>guise d</w:t>
      </w:r>
      <w:r w:rsidRPr="00902EC7">
        <w:rPr>
          <w:lang w:val="fr-FR"/>
        </w:rPr>
        <w:t>'orientation.</w:t>
      </w:r>
    </w:p>
    <w:p w:rsidR="00902EC7" w:rsidRPr="00902EC7" w:rsidRDefault="00902EC7" w:rsidP="007F6277">
      <w:pPr>
        <w:jc w:val="both"/>
        <w:rPr>
          <w:lang w:val="fr-FR"/>
        </w:rPr>
      </w:pPr>
      <w:r w:rsidRPr="00902EC7">
        <w:rPr>
          <w:lang w:val="fr-FR"/>
        </w:rPr>
        <w:t xml:space="preserve">Plus tard, </w:t>
      </w:r>
      <w:r w:rsidR="006711D4">
        <w:rPr>
          <w:lang w:val="fr-FR"/>
        </w:rPr>
        <w:t xml:space="preserve">en prélude à la CONFINTEA VII </w:t>
      </w:r>
      <w:r w:rsidRPr="00902EC7">
        <w:rPr>
          <w:lang w:val="fr-FR"/>
        </w:rPr>
        <w:t>nous organiserons le Forum de la société civile le 14 juin</w:t>
      </w:r>
      <w:r w:rsidR="006711D4">
        <w:rPr>
          <w:lang w:val="fr-FR"/>
        </w:rPr>
        <w:t xml:space="preserve"> 2022 à Marrakech</w:t>
      </w:r>
      <w:r w:rsidRPr="00902EC7">
        <w:rPr>
          <w:lang w:val="fr-FR"/>
        </w:rPr>
        <w:t>. Afin de</w:t>
      </w:r>
      <w:r w:rsidR="006711D4">
        <w:rPr>
          <w:lang w:val="fr-FR"/>
        </w:rPr>
        <w:t xml:space="preserve"> </w:t>
      </w:r>
      <w:r w:rsidRPr="00902EC7">
        <w:rPr>
          <w:lang w:val="fr-FR"/>
        </w:rPr>
        <w:t>préparer</w:t>
      </w:r>
      <w:r w:rsidR="006711D4">
        <w:rPr>
          <w:lang w:val="fr-FR"/>
        </w:rPr>
        <w:t xml:space="preserve"> convenablement ce forum</w:t>
      </w:r>
      <w:r w:rsidRPr="00902EC7">
        <w:rPr>
          <w:lang w:val="fr-FR"/>
        </w:rPr>
        <w:t>, nous avons décidé d'initier des réunions préparatoires régionales des organisations de la société civile, pour avoir une perspective régionale, échanger, discuter et élaborer des stratégies.</w:t>
      </w:r>
    </w:p>
    <w:p w:rsidR="00BC7F2B" w:rsidRDefault="00902EC7" w:rsidP="007F6277">
      <w:pPr>
        <w:jc w:val="both"/>
        <w:rPr>
          <w:lang w:val="fr-FR"/>
        </w:rPr>
      </w:pPr>
      <w:r w:rsidRPr="00902EC7">
        <w:rPr>
          <w:lang w:val="fr-FR"/>
        </w:rPr>
        <w:t xml:space="preserve">Nous vous invitons à nous rejoindre le </w:t>
      </w:r>
      <w:r w:rsidR="006711D4">
        <w:rPr>
          <w:lang w:val="fr-FR"/>
        </w:rPr>
        <w:t>21</w:t>
      </w:r>
      <w:r w:rsidRPr="00902EC7">
        <w:rPr>
          <w:lang w:val="fr-FR"/>
        </w:rPr>
        <w:t xml:space="preserve"> avril sur Zoom</w:t>
      </w:r>
      <w:r w:rsidR="006711D4">
        <w:rPr>
          <w:lang w:val="fr-FR"/>
        </w:rPr>
        <w:t xml:space="preserve"> à 16H00 heure de Paris ou 14H00 GMT.</w:t>
      </w:r>
    </w:p>
    <w:p w:rsidR="006711D4" w:rsidRDefault="006711D4" w:rsidP="007F6277">
      <w:pPr>
        <w:jc w:val="both"/>
        <w:rPr>
          <w:lang w:val="fr-FR"/>
        </w:rPr>
      </w:pPr>
      <w:r w:rsidRPr="006711D4">
        <w:rPr>
          <w:lang w:val="fr-FR"/>
        </w:rPr>
        <w:t>L’agenda de la rencontre s</w:t>
      </w:r>
      <w:r>
        <w:rPr>
          <w:lang w:val="fr-FR"/>
        </w:rPr>
        <w:t>e présente comme suit :</w:t>
      </w:r>
    </w:p>
    <w:p w:rsidR="006711D4" w:rsidRDefault="006711D4" w:rsidP="007F6277">
      <w:pPr>
        <w:pStyle w:val="ListParagraph"/>
        <w:numPr>
          <w:ilvl w:val="0"/>
          <w:numId w:val="4"/>
        </w:numPr>
        <w:jc w:val="both"/>
        <w:rPr>
          <w:lang w:val="fr-FR"/>
        </w:rPr>
      </w:pPr>
      <w:r w:rsidRPr="006711D4">
        <w:rPr>
          <w:lang w:val="fr-FR"/>
        </w:rPr>
        <w:t>Allocution de bienvenue d</w:t>
      </w:r>
      <w:r>
        <w:rPr>
          <w:lang w:val="fr-FR"/>
        </w:rPr>
        <w:t>e la</w:t>
      </w:r>
      <w:r w:rsidRPr="006711D4">
        <w:rPr>
          <w:lang w:val="fr-FR"/>
        </w:rPr>
        <w:t xml:space="preserve"> Vice-président</w:t>
      </w:r>
      <w:r>
        <w:rPr>
          <w:lang w:val="fr-FR"/>
        </w:rPr>
        <w:t>e</w:t>
      </w:r>
      <w:r w:rsidRPr="006711D4">
        <w:rPr>
          <w:lang w:val="fr-FR"/>
        </w:rPr>
        <w:t xml:space="preserve"> de ICAE pour l'Afrique</w:t>
      </w:r>
    </w:p>
    <w:p w:rsidR="006711D4" w:rsidRDefault="006711D4" w:rsidP="007F6277">
      <w:pPr>
        <w:pStyle w:val="ListParagraph"/>
        <w:numPr>
          <w:ilvl w:val="0"/>
          <w:numId w:val="4"/>
        </w:numPr>
        <w:jc w:val="both"/>
        <w:rPr>
          <w:lang w:val="fr-FR"/>
        </w:rPr>
      </w:pPr>
      <w:r w:rsidRPr="006711D4">
        <w:rPr>
          <w:lang w:val="fr-FR"/>
        </w:rPr>
        <w:t xml:space="preserve">Brève </w:t>
      </w:r>
      <w:r>
        <w:rPr>
          <w:lang w:val="fr-FR"/>
        </w:rPr>
        <w:t xml:space="preserve">présentation du plan d’action 2022 de </w:t>
      </w:r>
      <w:r w:rsidRPr="006711D4">
        <w:rPr>
          <w:lang w:val="fr-FR"/>
        </w:rPr>
        <w:t xml:space="preserve">ICAE </w:t>
      </w:r>
    </w:p>
    <w:p w:rsidR="006711D4" w:rsidRDefault="006711D4" w:rsidP="007F6277">
      <w:pPr>
        <w:pStyle w:val="ListParagraph"/>
        <w:numPr>
          <w:ilvl w:val="0"/>
          <w:numId w:val="4"/>
        </w:numPr>
        <w:jc w:val="both"/>
        <w:rPr>
          <w:lang w:val="fr-FR"/>
        </w:rPr>
      </w:pPr>
      <w:r w:rsidRPr="006711D4">
        <w:rPr>
          <w:lang w:val="fr-FR"/>
        </w:rPr>
        <w:t>CONFINTEA VII au Maroc : mise à jour et plans</w:t>
      </w:r>
    </w:p>
    <w:p w:rsidR="006711D4" w:rsidRDefault="006711D4" w:rsidP="007F6277">
      <w:pPr>
        <w:pStyle w:val="ListParagraph"/>
        <w:numPr>
          <w:ilvl w:val="0"/>
          <w:numId w:val="4"/>
        </w:numPr>
        <w:jc w:val="both"/>
        <w:rPr>
          <w:lang w:val="fr-FR"/>
        </w:rPr>
      </w:pPr>
      <w:r w:rsidRPr="006711D4">
        <w:rPr>
          <w:lang w:val="fr-FR"/>
        </w:rPr>
        <w:t>Document final régional de l'UNESCO sur l'Afrique</w:t>
      </w:r>
      <w:r>
        <w:rPr>
          <w:lang w:val="fr-FR"/>
        </w:rPr>
        <w:t> : présentation du contenu général et débat</w:t>
      </w:r>
    </w:p>
    <w:p w:rsidR="006711D4" w:rsidRDefault="006711D4" w:rsidP="007F6277">
      <w:pPr>
        <w:pStyle w:val="ListParagraph"/>
        <w:numPr>
          <w:ilvl w:val="0"/>
          <w:numId w:val="4"/>
        </w:numPr>
        <w:jc w:val="both"/>
        <w:rPr>
          <w:lang w:val="fr-FR"/>
        </w:rPr>
      </w:pPr>
      <w:r w:rsidRPr="006711D4">
        <w:rPr>
          <w:lang w:val="fr-FR"/>
        </w:rPr>
        <w:t>Défis et priorités des OSC africaines dans l'éducation des adultes - contribution à CONFINTEA VII</w:t>
      </w:r>
    </w:p>
    <w:p w:rsidR="006711D4" w:rsidRPr="006711D4" w:rsidRDefault="006711D4" w:rsidP="007F6277">
      <w:pPr>
        <w:pStyle w:val="ListParagraph"/>
        <w:numPr>
          <w:ilvl w:val="0"/>
          <w:numId w:val="4"/>
        </w:numPr>
        <w:jc w:val="both"/>
        <w:rPr>
          <w:lang w:val="fr-FR"/>
        </w:rPr>
      </w:pPr>
      <w:r w:rsidRPr="006711D4">
        <w:rPr>
          <w:lang w:val="fr-FR"/>
        </w:rPr>
        <w:t>Recommandations des OSC africaines</w:t>
      </w:r>
      <w:r>
        <w:rPr>
          <w:lang w:val="fr-FR"/>
        </w:rPr>
        <w:t xml:space="preserve"> </w:t>
      </w:r>
      <w:r w:rsidRPr="006711D4">
        <w:rPr>
          <w:lang w:val="fr-FR"/>
        </w:rPr>
        <w:t>pour CONFINTEA VII.</w:t>
      </w:r>
    </w:p>
    <w:p w:rsidR="00CC14F2" w:rsidRDefault="00CC14F2" w:rsidP="007F6277">
      <w:pPr>
        <w:jc w:val="both"/>
        <w:rPr>
          <w:lang w:val="en-GB"/>
        </w:rPr>
      </w:pPr>
      <w:bookmarkStart w:id="0" w:name="_GoBack"/>
      <w:bookmarkEnd w:id="0"/>
    </w:p>
    <w:p w:rsidR="00BC7F2B" w:rsidRPr="00CC14F2" w:rsidRDefault="00BC7F2B" w:rsidP="007F6277">
      <w:pPr>
        <w:jc w:val="both"/>
        <w:rPr>
          <w:lang w:val="fr-FR"/>
        </w:rPr>
      </w:pPr>
      <w:r w:rsidRPr="00CC14F2">
        <w:rPr>
          <w:lang w:val="fr-FR"/>
        </w:rPr>
        <w:t xml:space="preserve">Langue </w:t>
      </w:r>
      <w:r w:rsidR="00CC14F2" w:rsidRPr="00CC14F2">
        <w:rPr>
          <w:lang w:val="fr-FR"/>
        </w:rPr>
        <w:t>de la réunion</w:t>
      </w:r>
      <w:r w:rsidRPr="00CC14F2">
        <w:rPr>
          <w:lang w:val="fr-FR"/>
        </w:rPr>
        <w:t>: Fr</w:t>
      </w:r>
      <w:r w:rsidR="00CC14F2" w:rsidRPr="00CC14F2">
        <w:rPr>
          <w:lang w:val="fr-FR"/>
        </w:rPr>
        <w:t>a</w:t>
      </w:r>
      <w:r w:rsidR="00CC14F2">
        <w:rPr>
          <w:lang w:val="fr-FR"/>
        </w:rPr>
        <w:t>nçais</w:t>
      </w:r>
    </w:p>
    <w:p w:rsidR="00BC7F2B" w:rsidRPr="00CC14F2" w:rsidRDefault="00CC14F2" w:rsidP="007F6277">
      <w:pPr>
        <w:spacing w:after="60" w:line="240" w:lineRule="auto"/>
        <w:jc w:val="both"/>
        <w:rPr>
          <w:lang w:val="fr-FR"/>
        </w:rPr>
      </w:pPr>
      <w:r>
        <w:rPr>
          <w:lang w:val="fr-FR"/>
        </w:rPr>
        <w:t>Voici le lien zoom qui vous permettra d’accéder à la réunion</w:t>
      </w:r>
      <w:r w:rsidR="00BC7F2B" w:rsidRPr="00CC14F2">
        <w:rPr>
          <w:lang w:val="fr-FR"/>
        </w:rPr>
        <w:t>:</w:t>
      </w:r>
    </w:p>
    <w:p w:rsidR="00CC14F2" w:rsidRDefault="00CC14F2" w:rsidP="007F6277">
      <w:pPr>
        <w:spacing w:after="0" w:line="240" w:lineRule="auto"/>
        <w:jc w:val="both"/>
        <w:rPr>
          <w:lang w:val="fr-FR"/>
        </w:rPr>
      </w:pPr>
      <w:r w:rsidRPr="00CC14F2">
        <w:rPr>
          <w:lang w:val="fr-FR"/>
        </w:rPr>
        <w:t xml:space="preserve">Le Conseil International pour l’éducation des Adultes vous invite à </w:t>
      </w:r>
      <w:r>
        <w:rPr>
          <w:lang w:val="fr-FR"/>
        </w:rPr>
        <w:t xml:space="preserve">une réunion zoom </w:t>
      </w:r>
    </w:p>
    <w:p w:rsidR="00BC7F2B" w:rsidRPr="00CC14F2" w:rsidRDefault="00CC14F2" w:rsidP="007F6277">
      <w:pPr>
        <w:spacing w:after="0" w:line="240" w:lineRule="auto"/>
        <w:jc w:val="both"/>
        <w:rPr>
          <w:lang w:val="fr-FR"/>
        </w:rPr>
      </w:pPr>
      <w:r w:rsidRPr="00CC14F2">
        <w:rPr>
          <w:lang w:val="fr-FR"/>
        </w:rPr>
        <w:t>Thème</w:t>
      </w:r>
      <w:r w:rsidR="00BC7F2B" w:rsidRPr="00CC14F2">
        <w:rPr>
          <w:lang w:val="fr-FR"/>
        </w:rPr>
        <w:t xml:space="preserve">: CONFINTEA VII </w:t>
      </w:r>
      <w:r w:rsidRPr="00CC14F2">
        <w:rPr>
          <w:lang w:val="fr-FR"/>
        </w:rPr>
        <w:t>–</w:t>
      </w:r>
      <w:r w:rsidR="00BC7F2B" w:rsidRPr="00CC14F2">
        <w:rPr>
          <w:lang w:val="fr-FR"/>
        </w:rPr>
        <w:t xml:space="preserve"> </w:t>
      </w:r>
      <w:r w:rsidRPr="00CC14F2">
        <w:rPr>
          <w:lang w:val="fr-FR"/>
        </w:rPr>
        <w:t xml:space="preserve">Rencontre préparatoire des </w:t>
      </w:r>
      <w:r>
        <w:rPr>
          <w:lang w:val="fr-FR"/>
        </w:rPr>
        <w:t xml:space="preserve">organisations de la Société Civile de l’Afrique Francophone </w:t>
      </w:r>
    </w:p>
    <w:p w:rsidR="00BC7F2B" w:rsidRPr="00CC14F2" w:rsidRDefault="00CC14F2" w:rsidP="007F6277">
      <w:pPr>
        <w:spacing w:after="0" w:line="240" w:lineRule="auto"/>
        <w:jc w:val="both"/>
        <w:rPr>
          <w:b/>
          <w:lang w:val="fr-FR"/>
        </w:rPr>
      </w:pPr>
      <w:r w:rsidRPr="00CC14F2">
        <w:rPr>
          <w:lang w:val="fr-FR"/>
        </w:rPr>
        <w:t>Date et heure</w:t>
      </w:r>
      <w:r w:rsidR="00BC7F2B" w:rsidRPr="00CC14F2">
        <w:rPr>
          <w:lang w:val="fr-FR"/>
        </w:rPr>
        <w:t xml:space="preserve">: </w:t>
      </w:r>
      <w:r w:rsidRPr="000578B0">
        <w:rPr>
          <w:b/>
          <w:lang w:val="fr-FR"/>
        </w:rPr>
        <w:t>21 Avril 2022, 16H00 heure de Paris</w:t>
      </w:r>
      <w:r w:rsidR="000578B0" w:rsidRPr="000578B0">
        <w:rPr>
          <w:b/>
          <w:lang w:val="fr-FR"/>
        </w:rPr>
        <w:t>/Vienna</w:t>
      </w:r>
      <w:r>
        <w:rPr>
          <w:lang w:val="fr-FR"/>
        </w:rPr>
        <w:t xml:space="preserve"> ou 14H00 GMT </w:t>
      </w:r>
    </w:p>
    <w:p w:rsidR="00BC7F2B" w:rsidRPr="00BC7F2B" w:rsidRDefault="00CC14F2" w:rsidP="007F6277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>Le lien zoom</w:t>
      </w:r>
    </w:p>
    <w:p w:rsidR="00BC7F2B" w:rsidRPr="00BC7F2B" w:rsidRDefault="00175D5D" w:rsidP="007F6277">
      <w:pPr>
        <w:spacing w:after="0" w:line="240" w:lineRule="auto"/>
        <w:jc w:val="both"/>
        <w:rPr>
          <w:lang w:val="en-GB"/>
        </w:rPr>
      </w:pPr>
      <w:hyperlink r:id="rId10" w:history="1">
        <w:r w:rsidR="00BC7F2B" w:rsidRPr="00BC7F2B">
          <w:rPr>
            <w:rStyle w:val="Hyperlink"/>
            <w:lang w:val="en-GB"/>
          </w:rPr>
          <w:t>https://us06web.zoom.us/j/87386972799?pwd=VGZVQUtMM1BxYUtQWm1DajRjZXRVdz09</w:t>
        </w:r>
      </w:hyperlink>
      <w:r w:rsidR="00BC7F2B" w:rsidRPr="00BC7F2B">
        <w:rPr>
          <w:lang w:val="en-GB"/>
        </w:rPr>
        <w:t xml:space="preserve"> </w:t>
      </w:r>
    </w:p>
    <w:p w:rsidR="00BC7F2B" w:rsidRPr="00CC14F2" w:rsidRDefault="00CC14F2" w:rsidP="007F6277">
      <w:pPr>
        <w:spacing w:after="0" w:line="240" w:lineRule="auto"/>
        <w:jc w:val="both"/>
        <w:rPr>
          <w:lang w:val="fr-FR"/>
        </w:rPr>
      </w:pPr>
      <w:r w:rsidRPr="00CC14F2">
        <w:rPr>
          <w:lang w:val="fr-FR"/>
        </w:rPr>
        <w:t>Identifiant de la réunion</w:t>
      </w:r>
      <w:r w:rsidR="00BC7F2B" w:rsidRPr="00CC14F2">
        <w:rPr>
          <w:lang w:val="fr-FR"/>
        </w:rPr>
        <w:t>: 873 8697 2799</w:t>
      </w:r>
    </w:p>
    <w:p w:rsidR="00BC7F2B" w:rsidRPr="00CC14F2" w:rsidRDefault="00CC14F2" w:rsidP="007F6277">
      <w:pPr>
        <w:spacing w:after="0" w:line="240" w:lineRule="auto"/>
        <w:jc w:val="both"/>
        <w:rPr>
          <w:lang w:val="fr-FR"/>
        </w:rPr>
      </w:pPr>
      <w:r w:rsidRPr="00CC14F2">
        <w:rPr>
          <w:lang w:val="fr-FR"/>
        </w:rPr>
        <w:t>Mot de passe</w:t>
      </w:r>
      <w:r w:rsidR="00BC7F2B" w:rsidRPr="00CC14F2">
        <w:rPr>
          <w:lang w:val="fr-FR"/>
        </w:rPr>
        <w:t>: 257709</w:t>
      </w:r>
    </w:p>
    <w:p w:rsidR="00BC7F2B" w:rsidRPr="00CC14F2" w:rsidRDefault="00BC7F2B" w:rsidP="007F6277">
      <w:pPr>
        <w:spacing w:after="0" w:line="240" w:lineRule="auto"/>
        <w:jc w:val="both"/>
        <w:rPr>
          <w:lang w:val="fr-FR"/>
        </w:rPr>
      </w:pPr>
    </w:p>
    <w:p w:rsidR="00BC7F2B" w:rsidRPr="00CC14F2" w:rsidRDefault="00CC14F2" w:rsidP="007F6277">
      <w:pPr>
        <w:spacing w:after="0" w:line="240" w:lineRule="auto"/>
        <w:jc w:val="both"/>
        <w:rPr>
          <w:lang w:val="fr-FR"/>
        </w:rPr>
      </w:pPr>
      <w:r w:rsidRPr="00CC14F2">
        <w:rPr>
          <w:lang w:val="fr-FR"/>
        </w:rPr>
        <w:t>Nous avons hâte de vous voir et d'échanger avec vous !</w:t>
      </w:r>
    </w:p>
    <w:p w:rsidR="00BC7F2B" w:rsidRPr="00CC14F2" w:rsidRDefault="00BC7F2B" w:rsidP="007F6277">
      <w:pPr>
        <w:spacing w:after="0" w:line="240" w:lineRule="auto"/>
        <w:jc w:val="both"/>
        <w:rPr>
          <w:lang w:val="fr-FR"/>
        </w:rPr>
      </w:pPr>
    </w:p>
    <w:p w:rsidR="00BC7F2B" w:rsidRPr="00CC14F2" w:rsidRDefault="00BC7F2B" w:rsidP="007F6277">
      <w:pPr>
        <w:spacing w:after="0" w:line="240" w:lineRule="auto"/>
        <w:jc w:val="both"/>
        <w:rPr>
          <w:lang w:val="fr-FR"/>
        </w:rPr>
      </w:pPr>
      <w:r w:rsidRPr="00CC14F2">
        <w:rPr>
          <w:lang w:val="fr-FR"/>
        </w:rPr>
        <w:t>Carole Avande Houndjo,</w:t>
      </w:r>
      <w:r w:rsidR="00CC14F2" w:rsidRPr="00CC14F2">
        <w:rPr>
          <w:lang w:val="fr-FR"/>
        </w:rPr>
        <w:t xml:space="preserve"> </w:t>
      </w:r>
      <w:r w:rsidR="00742502" w:rsidRPr="00CC14F2">
        <w:rPr>
          <w:lang w:val="fr-FR"/>
        </w:rPr>
        <w:t>Vice-Pr</w:t>
      </w:r>
      <w:r w:rsidR="00CC14F2" w:rsidRPr="00CC14F2">
        <w:rPr>
          <w:lang w:val="fr-FR"/>
        </w:rPr>
        <w:t>é</w:t>
      </w:r>
      <w:r w:rsidR="00742502" w:rsidRPr="00CC14F2">
        <w:rPr>
          <w:lang w:val="fr-FR"/>
        </w:rPr>
        <w:t>sident</w:t>
      </w:r>
      <w:r w:rsidR="00CC14F2" w:rsidRPr="00CC14F2">
        <w:rPr>
          <w:lang w:val="fr-FR"/>
        </w:rPr>
        <w:t>e de ICAE pour l’Afrique</w:t>
      </w:r>
      <w:r w:rsidR="00742502" w:rsidRPr="00CC14F2">
        <w:rPr>
          <w:lang w:val="fr-FR"/>
        </w:rPr>
        <w:tab/>
      </w:r>
      <w:r w:rsidR="00742502" w:rsidRPr="00CC14F2">
        <w:rPr>
          <w:lang w:val="fr-FR"/>
        </w:rPr>
        <w:tab/>
      </w:r>
      <w:r w:rsidR="00742502" w:rsidRPr="00CC14F2">
        <w:rPr>
          <w:lang w:val="fr-FR"/>
        </w:rPr>
        <w:tab/>
      </w:r>
      <w:r w:rsidRPr="00CC14F2">
        <w:rPr>
          <w:lang w:val="fr-FR"/>
        </w:rPr>
        <w:t>Belgrade</w:t>
      </w:r>
      <w:r w:rsidR="00CC14F2" w:rsidRPr="00CC14F2">
        <w:rPr>
          <w:lang w:val="fr-FR"/>
        </w:rPr>
        <w:t xml:space="preserve"> le 10 </w:t>
      </w:r>
      <w:r w:rsidR="00742502" w:rsidRPr="00CC14F2">
        <w:rPr>
          <w:lang w:val="fr-FR"/>
        </w:rPr>
        <w:t>A</w:t>
      </w:r>
      <w:r w:rsidR="00CC14F2" w:rsidRPr="00CC14F2">
        <w:rPr>
          <w:lang w:val="fr-FR"/>
        </w:rPr>
        <w:t>v</w:t>
      </w:r>
      <w:r w:rsidR="00742502" w:rsidRPr="00CC14F2">
        <w:rPr>
          <w:lang w:val="fr-FR"/>
        </w:rPr>
        <w:t>ril</w:t>
      </w:r>
      <w:r w:rsidR="00CC14F2" w:rsidRPr="00CC14F2">
        <w:rPr>
          <w:lang w:val="fr-FR"/>
        </w:rPr>
        <w:t xml:space="preserve"> 2022</w:t>
      </w:r>
    </w:p>
    <w:p w:rsidR="00C04010" w:rsidRPr="00CC14F2" w:rsidRDefault="00BC7F2B" w:rsidP="007F6277">
      <w:pPr>
        <w:spacing w:after="0" w:line="240" w:lineRule="auto"/>
        <w:jc w:val="both"/>
        <w:rPr>
          <w:rFonts w:ascii="Cambria" w:hAnsi="Cambria"/>
          <w:lang w:val="fr-FR"/>
        </w:rPr>
      </w:pPr>
      <w:r w:rsidRPr="00CC14F2">
        <w:rPr>
          <w:lang w:val="fr-FR"/>
        </w:rPr>
        <w:t>Katarina Popović</w:t>
      </w:r>
      <w:r w:rsidR="00CC14F2" w:rsidRPr="00CC14F2">
        <w:rPr>
          <w:lang w:val="fr-FR"/>
        </w:rPr>
        <w:t>, Secrétaire Générale de I</w:t>
      </w:r>
      <w:r w:rsidR="00CC14F2">
        <w:rPr>
          <w:lang w:val="fr-FR"/>
        </w:rPr>
        <w:t>CAE</w:t>
      </w:r>
    </w:p>
    <w:p w:rsidR="00BC7F2B" w:rsidRPr="00577E77" w:rsidRDefault="00BC7F2B" w:rsidP="00021FA3">
      <w:pPr>
        <w:spacing w:after="0" w:line="240" w:lineRule="auto"/>
        <w:rPr>
          <w:rFonts w:ascii="Cambria" w:hAnsi="Cambria"/>
          <w:lang w:val="en-GB"/>
        </w:rPr>
      </w:pPr>
      <w:r w:rsidRPr="00A66125">
        <w:rPr>
          <w:rFonts w:eastAsia="Times New Roman"/>
          <w:noProof/>
          <w:color w:val="0000FF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760518</wp:posOffset>
            </wp:positionH>
            <wp:positionV relativeFrom="paragraph">
              <wp:posOffset>301625</wp:posOffset>
            </wp:positionV>
            <wp:extent cx="4359499" cy="1139282"/>
            <wp:effectExtent l="0" t="0" r="3175" b="3810"/>
            <wp:wrapNone/>
            <wp:docPr id="2" name="Picture 2" descr="https://mcusercontent.com/aebf51bce1587180e03069025/images/ba6ac521-5f07-2e15-0314-7bba86f199ae.png">
              <a:hlinkClick xmlns:a="http://schemas.openxmlformats.org/drawingml/2006/main" r:id="rId1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cusercontent.com/aebf51bce1587180e03069025/images/ba6ac521-5f07-2e15-0314-7bba86f199ae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499" cy="1139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C7F2B" w:rsidRPr="00577E77" w:rsidSect="00BC7F2B">
      <w:type w:val="continuous"/>
      <w:pgSz w:w="11906" w:h="16838" w:code="9"/>
      <w:pgMar w:top="851" w:right="1134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D5D" w:rsidRDefault="00175D5D" w:rsidP="00C04010">
      <w:pPr>
        <w:spacing w:after="0" w:line="240" w:lineRule="auto"/>
      </w:pPr>
      <w:r>
        <w:separator/>
      </w:r>
    </w:p>
  </w:endnote>
  <w:endnote w:type="continuationSeparator" w:id="0">
    <w:p w:rsidR="00175D5D" w:rsidRDefault="00175D5D" w:rsidP="00C04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595" w:rsidRPr="00976595" w:rsidRDefault="00976595" w:rsidP="00976595">
    <w:pPr>
      <w:pStyle w:val="Footer"/>
      <w:jc w:val="center"/>
      <w:rPr>
        <w:rFonts w:ascii="Cambria" w:hAnsi="Cambria"/>
        <w:sz w:val="18"/>
        <w:szCs w:val="18"/>
      </w:rPr>
    </w:pPr>
    <w:r w:rsidRPr="00976595">
      <w:rPr>
        <w:rFonts w:ascii="Cambria" w:hAnsi="Cambria"/>
        <w:sz w:val="18"/>
        <w:szCs w:val="18"/>
      </w:rPr>
      <w:t xml:space="preserve">Page </w:t>
    </w:r>
    <w:r w:rsidRPr="00976595">
      <w:rPr>
        <w:rFonts w:ascii="Cambria" w:hAnsi="Cambria"/>
        <w:sz w:val="18"/>
        <w:szCs w:val="18"/>
      </w:rPr>
      <w:fldChar w:fldCharType="begin"/>
    </w:r>
    <w:r w:rsidRPr="00976595">
      <w:rPr>
        <w:rFonts w:ascii="Cambria" w:hAnsi="Cambria"/>
        <w:sz w:val="18"/>
        <w:szCs w:val="18"/>
      </w:rPr>
      <w:instrText xml:space="preserve"> PAGE   \* MERGEFORMAT </w:instrText>
    </w:r>
    <w:r w:rsidRPr="00976595">
      <w:rPr>
        <w:rFonts w:ascii="Cambria" w:hAnsi="Cambria"/>
        <w:sz w:val="18"/>
        <w:szCs w:val="18"/>
      </w:rPr>
      <w:fldChar w:fldCharType="separate"/>
    </w:r>
    <w:r w:rsidR="00BC7F2B">
      <w:rPr>
        <w:rFonts w:ascii="Cambria" w:hAnsi="Cambria"/>
        <w:noProof/>
        <w:sz w:val="18"/>
        <w:szCs w:val="18"/>
      </w:rPr>
      <w:t>2</w:t>
    </w:r>
    <w:r w:rsidRPr="00976595">
      <w:rPr>
        <w:rFonts w:ascii="Cambria" w:hAnsi="Cambria"/>
        <w:noProof/>
        <w:sz w:val="18"/>
        <w:szCs w:val="18"/>
      </w:rPr>
      <w:fldChar w:fldCharType="end"/>
    </w:r>
    <w:r w:rsidRPr="00976595">
      <w:rPr>
        <w:rFonts w:ascii="Cambria" w:hAnsi="Cambria"/>
        <w:noProof/>
        <w:sz w:val="18"/>
        <w:szCs w:val="18"/>
      </w:rPr>
      <w:t xml:space="preserve"> / </w:t>
    </w:r>
    <w:r w:rsidRPr="00976595">
      <w:rPr>
        <w:rFonts w:ascii="Cambria" w:hAnsi="Cambria"/>
        <w:noProof/>
        <w:sz w:val="18"/>
        <w:szCs w:val="18"/>
        <w:lang w:val="en-US"/>
      </w:rPr>
      <w:fldChar w:fldCharType="begin"/>
    </w:r>
    <w:r w:rsidRPr="00976595">
      <w:rPr>
        <w:rFonts w:ascii="Cambria" w:hAnsi="Cambria"/>
        <w:noProof/>
        <w:sz w:val="18"/>
        <w:szCs w:val="18"/>
        <w:lang w:val="en-US"/>
      </w:rPr>
      <w:instrText xml:space="preserve"> NUMPAGES   \* MERGEFORMAT </w:instrText>
    </w:r>
    <w:r w:rsidRPr="00976595">
      <w:rPr>
        <w:rFonts w:ascii="Cambria" w:hAnsi="Cambria"/>
        <w:noProof/>
        <w:sz w:val="18"/>
        <w:szCs w:val="18"/>
        <w:lang w:val="en-US"/>
      </w:rPr>
      <w:fldChar w:fldCharType="separate"/>
    </w:r>
    <w:r w:rsidR="00BC7F2B">
      <w:rPr>
        <w:rFonts w:ascii="Cambria" w:hAnsi="Cambria"/>
        <w:noProof/>
        <w:sz w:val="18"/>
        <w:szCs w:val="18"/>
        <w:lang w:val="en-US"/>
      </w:rPr>
      <w:t>2</w:t>
    </w:r>
    <w:r w:rsidRPr="00976595">
      <w:rPr>
        <w:rFonts w:ascii="Cambria" w:hAnsi="Cambria"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595" w:rsidRPr="00976595" w:rsidRDefault="00976595" w:rsidP="00976595">
    <w:pPr>
      <w:pStyle w:val="Footer"/>
      <w:jc w:val="center"/>
      <w:rPr>
        <w:rFonts w:ascii="Cambria" w:hAnsi="Cambria"/>
        <w:sz w:val="18"/>
        <w:szCs w:val="18"/>
      </w:rPr>
    </w:pPr>
    <w:r w:rsidRPr="00976595">
      <w:rPr>
        <w:rFonts w:ascii="Cambria" w:hAnsi="Cambria"/>
        <w:sz w:val="18"/>
        <w:szCs w:val="18"/>
      </w:rPr>
      <w:t xml:space="preserve">Page </w:t>
    </w:r>
    <w:r w:rsidRPr="00976595">
      <w:rPr>
        <w:rFonts w:ascii="Cambria" w:hAnsi="Cambria"/>
        <w:sz w:val="18"/>
        <w:szCs w:val="18"/>
      </w:rPr>
      <w:fldChar w:fldCharType="begin"/>
    </w:r>
    <w:r w:rsidRPr="00976595">
      <w:rPr>
        <w:rFonts w:ascii="Cambria" w:hAnsi="Cambria"/>
        <w:sz w:val="18"/>
        <w:szCs w:val="18"/>
      </w:rPr>
      <w:instrText xml:space="preserve"> PAGE   \* MERGEFORMAT </w:instrText>
    </w:r>
    <w:r w:rsidRPr="00976595">
      <w:rPr>
        <w:rFonts w:ascii="Cambria" w:hAnsi="Cambria"/>
        <w:sz w:val="18"/>
        <w:szCs w:val="18"/>
      </w:rPr>
      <w:fldChar w:fldCharType="separate"/>
    </w:r>
    <w:r w:rsidR="000578B0">
      <w:rPr>
        <w:rFonts w:ascii="Cambria" w:hAnsi="Cambria"/>
        <w:noProof/>
        <w:sz w:val="18"/>
        <w:szCs w:val="18"/>
      </w:rPr>
      <w:t>1</w:t>
    </w:r>
    <w:r w:rsidRPr="00976595">
      <w:rPr>
        <w:rFonts w:ascii="Cambria" w:hAnsi="Cambria"/>
        <w:noProof/>
        <w:sz w:val="18"/>
        <w:szCs w:val="18"/>
      </w:rPr>
      <w:fldChar w:fldCharType="end"/>
    </w:r>
    <w:r w:rsidRPr="00976595">
      <w:rPr>
        <w:rFonts w:ascii="Cambria" w:hAnsi="Cambria"/>
        <w:noProof/>
        <w:sz w:val="18"/>
        <w:szCs w:val="18"/>
      </w:rPr>
      <w:t xml:space="preserve"> / </w:t>
    </w:r>
    <w:r w:rsidRPr="00976595">
      <w:rPr>
        <w:rFonts w:ascii="Cambria" w:hAnsi="Cambria"/>
        <w:noProof/>
        <w:sz w:val="18"/>
        <w:szCs w:val="18"/>
        <w:lang w:val="en-US"/>
      </w:rPr>
      <w:fldChar w:fldCharType="begin"/>
    </w:r>
    <w:r w:rsidRPr="00976595">
      <w:rPr>
        <w:rFonts w:ascii="Cambria" w:hAnsi="Cambria"/>
        <w:noProof/>
        <w:sz w:val="18"/>
        <w:szCs w:val="18"/>
        <w:lang w:val="en-US"/>
      </w:rPr>
      <w:instrText xml:space="preserve"> NUMPAGES   \* MERGEFORMAT </w:instrText>
    </w:r>
    <w:r w:rsidRPr="00976595">
      <w:rPr>
        <w:rFonts w:ascii="Cambria" w:hAnsi="Cambria"/>
        <w:noProof/>
        <w:sz w:val="18"/>
        <w:szCs w:val="18"/>
        <w:lang w:val="en-US"/>
      </w:rPr>
      <w:fldChar w:fldCharType="separate"/>
    </w:r>
    <w:r w:rsidR="000578B0">
      <w:rPr>
        <w:rFonts w:ascii="Cambria" w:hAnsi="Cambria"/>
        <w:noProof/>
        <w:sz w:val="18"/>
        <w:szCs w:val="18"/>
        <w:lang w:val="en-US"/>
      </w:rPr>
      <w:t>1</w:t>
    </w:r>
    <w:r w:rsidRPr="00976595">
      <w:rPr>
        <w:rFonts w:ascii="Cambria" w:hAnsi="Cambria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D5D" w:rsidRDefault="00175D5D" w:rsidP="00C04010">
      <w:pPr>
        <w:spacing w:after="0" w:line="240" w:lineRule="auto"/>
      </w:pPr>
      <w:r>
        <w:separator/>
      </w:r>
    </w:p>
  </w:footnote>
  <w:footnote w:type="continuationSeparator" w:id="0">
    <w:p w:rsidR="00175D5D" w:rsidRDefault="00175D5D" w:rsidP="00C04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010" w:rsidRPr="00577E77" w:rsidRDefault="00577E77" w:rsidP="00C04010">
    <w:pPr>
      <w:tabs>
        <w:tab w:val="center" w:pos="7938"/>
      </w:tabs>
      <w:spacing w:after="0" w:line="240" w:lineRule="auto"/>
      <w:ind w:left="1559" w:right="-8"/>
      <w:rPr>
        <w:rFonts w:ascii="Candara" w:hAnsi="Candara"/>
        <w:b/>
        <w:spacing w:val="-1"/>
        <w:sz w:val="18"/>
      </w:rPr>
    </w:pPr>
    <w:r w:rsidRPr="00C04010">
      <w:rPr>
        <w:rFonts w:asciiTheme="majorHAnsi" w:hAnsiTheme="majorHAnsi"/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848B8E0" wp14:editId="68E92A56">
          <wp:simplePos x="0" y="0"/>
          <wp:positionH relativeFrom="column">
            <wp:posOffset>-62230</wp:posOffset>
          </wp:positionH>
          <wp:positionV relativeFrom="page">
            <wp:posOffset>243840</wp:posOffset>
          </wp:positionV>
          <wp:extent cx="1295400" cy="1295400"/>
          <wp:effectExtent l="0" t="0" r="0" b="0"/>
          <wp:wrapTight wrapText="right">
            <wp:wrapPolygon edited="0">
              <wp:start x="0" y="0"/>
              <wp:lineTo x="0" y="21282"/>
              <wp:lineTo x="21282" y="21282"/>
              <wp:lineTo x="21282" y="0"/>
              <wp:lineTo x="0" y="0"/>
            </wp:wrapPolygon>
          </wp:wrapTight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4010">
      <w:rPr>
        <w:rFonts w:ascii="Calibri"/>
        <w:b/>
        <w:color w:val="002060"/>
        <w:spacing w:val="-1"/>
        <w:sz w:val="18"/>
      </w:rPr>
      <w:t xml:space="preserve"> </w:t>
    </w:r>
    <w:r w:rsidR="00C04010">
      <w:rPr>
        <w:rFonts w:ascii="Calibri"/>
        <w:b/>
        <w:color w:val="002060"/>
        <w:spacing w:val="-1"/>
        <w:sz w:val="18"/>
      </w:rPr>
      <w:tab/>
    </w:r>
    <w:r w:rsidR="00C04010" w:rsidRPr="00577E77">
      <w:rPr>
        <w:rFonts w:ascii="Candara" w:hAnsi="Candara"/>
        <w:b/>
        <w:spacing w:val="-1"/>
        <w:sz w:val="18"/>
      </w:rPr>
      <w:t>International Council for Adult Education</w:t>
    </w:r>
  </w:p>
  <w:p w:rsidR="00C04010" w:rsidRPr="00902EC7" w:rsidRDefault="00C04010" w:rsidP="00C04010">
    <w:pPr>
      <w:tabs>
        <w:tab w:val="center" w:pos="7938"/>
      </w:tabs>
      <w:spacing w:after="0" w:line="240" w:lineRule="auto"/>
      <w:ind w:left="1559" w:right="-8"/>
      <w:rPr>
        <w:rFonts w:ascii="Candara" w:hAnsi="Candara"/>
        <w:spacing w:val="-1"/>
        <w:sz w:val="18"/>
        <w:lang w:val="fr-FR"/>
      </w:rPr>
    </w:pPr>
    <w:r w:rsidRPr="00902EC7">
      <w:rPr>
        <w:rFonts w:ascii="Candara" w:hAnsi="Candara"/>
        <w:spacing w:val="-1"/>
        <w:sz w:val="18"/>
        <w:lang w:val="fr-FR"/>
      </w:rPr>
      <w:tab/>
      <w:t>Conseil International pour l'éducation des adultes</w:t>
    </w:r>
  </w:p>
  <w:p w:rsidR="00C04010" w:rsidRPr="00577E77" w:rsidRDefault="00C04010" w:rsidP="00C04010">
    <w:pPr>
      <w:tabs>
        <w:tab w:val="center" w:pos="7938"/>
      </w:tabs>
      <w:spacing w:after="60" w:line="240" w:lineRule="auto"/>
      <w:ind w:left="1559" w:right="-6"/>
      <w:rPr>
        <w:rFonts w:ascii="Candara" w:hAnsi="Candara"/>
        <w:spacing w:val="-1"/>
        <w:sz w:val="18"/>
        <w:lang w:val="es-BO"/>
      </w:rPr>
    </w:pPr>
    <w:r w:rsidRPr="00902EC7">
      <w:rPr>
        <w:rFonts w:ascii="Candara" w:hAnsi="Candara"/>
        <w:spacing w:val="-1"/>
        <w:sz w:val="18"/>
        <w:lang w:val="fr-FR"/>
      </w:rPr>
      <w:t xml:space="preserve"> </w:t>
    </w:r>
    <w:r w:rsidRPr="00902EC7">
      <w:rPr>
        <w:rFonts w:ascii="Candara" w:hAnsi="Candara"/>
        <w:spacing w:val="-1"/>
        <w:sz w:val="18"/>
        <w:lang w:val="fr-FR"/>
      </w:rPr>
      <w:tab/>
    </w:r>
    <w:r w:rsidRPr="00577E77">
      <w:rPr>
        <w:rFonts w:ascii="Candara" w:hAnsi="Candara"/>
        <w:spacing w:val="-1"/>
        <w:sz w:val="18"/>
        <w:lang w:val="es-BO"/>
      </w:rPr>
      <w:t>Consejo Internacional de Educación de Adultos</w:t>
    </w:r>
  </w:p>
  <w:p w:rsidR="00C04010" w:rsidRPr="00577E77" w:rsidRDefault="00976595" w:rsidP="00976595">
    <w:pPr>
      <w:tabs>
        <w:tab w:val="left" w:pos="6521"/>
        <w:tab w:val="center" w:pos="7938"/>
      </w:tabs>
      <w:spacing w:after="0" w:line="240" w:lineRule="auto"/>
      <w:ind w:left="1559" w:right="-8"/>
      <w:rPr>
        <w:rFonts w:ascii="Candara" w:hAnsi="Candara"/>
        <w:spacing w:val="-1"/>
        <w:sz w:val="18"/>
      </w:rPr>
    </w:pPr>
    <w:r>
      <w:rPr>
        <w:rFonts w:ascii="Candara" w:hAnsi="Candara"/>
        <w:spacing w:val="-1"/>
        <w:sz w:val="18"/>
      </w:rPr>
      <w:t xml:space="preserve"> </w:t>
    </w:r>
    <w:r>
      <w:rPr>
        <w:rFonts w:ascii="Candara" w:hAnsi="Candara"/>
        <w:spacing w:val="-1"/>
        <w:sz w:val="18"/>
      </w:rPr>
      <w:tab/>
    </w:r>
    <w:r w:rsidR="00C04010" w:rsidRPr="00577E77">
      <w:rPr>
        <w:rFonts w:ascii="Candara" w:hAnsi="Candara"/>
        <w:spacing w:val="-1"/>
        <w:sz w:val="18"/>
      </w:rPr>
      <w:t>Garsije Lorke 9, 11060 Belgrade, Serbia</w:t>
    </w:r>
  </w:p>
  <w:p w:rsidR="00C04010" w:rsidRPr="00577E77" w:rsidRDefault="00976595" w:rsidP="00976595">
    <w:pPr>
      <w:pStyle w:val="Header"/>
      <w:tabs>
        <w:tab w:val="clear" w:pos="4513"/>
        <w:tab w:val="clear" w:pos="9026"/>
        <w:tab w:val="left" w:pos="6521"/>
        <w:tab w:val="center" w:pos="7938"/>
      </w:tabs>
      <w:ind w:left="1559"/>
      <w:rPr>
        <w:rFonts w:ascii="Candara" w:hAnsi="Candara"/>
        <w:spacing w:val="-1"/>
        <w:sz w:val="18"/>
      </w:rPr>
    </w:pPr>
    <w:r>
      <w:rPr>
        <w:rFonts w:ascii="Candara" w:hAnsi="Candara"/>
        <w:spacing w:val="-1"/>
        <w:sz w:val="18"/>
      </w:rPr>
      <w:t xml:space="preserve"> </w:t>
    </w:r>
    <w:r>
      <w:rPr>
        <w:rFonts w:ascii="Candara" w:hAnsi="Candara"/>
        <w:spacing w:val="-1"/>
        <w:sz w:val="18"/>
      </w:rPr>
      <w:tab/>
    </w:r>
    <w:r w:rsidR="00C04010" w:rsidRPr="00577E77">
      <w:rPr>
        <w:rFonts w:ascii="Candara" w:hAnsi="Candara"/>
        <w:spacing w:val="-1"/>
        <w:sz w:val="18"/>
      </w:rPr>
      <w:t xml:space="preserve">Email: </w:t>
    </w:r>
    <w:hyperlink r:id="rId2" w:history="1">
      <w:r w:rsidR="00C04010" w:rsidRPr="00577E77">
        <w:rPr>
          <w:rFonts w:ascii="Candara" w:hAnsi="Candara"/>
          <w:spacing w:val="-1"/>
          <w:sz w:val="18"/>
        </w:rPr>
        <w:t>secretariat@icae.global</w:t>
      </w:r>
    </w:hyperlink>
  </w:p>
  <w:p w:rsidR="00C04010" w:rsidRPr="00577E77" w:rsidRDefault="00976595" w:rsidP="00976595">
    <w:pPr>
      <w:pStyle w:val="Header"/>
      <w:tabs>
        <w:tab w:val="clear" w:pos="4513"/>
        <w:tab w:val="clear" w:pos="9026"/>
        <w:tab w:val="left" w:pos="6521"/>
        <w:tab w:val="center" w:pos="7938"/>
      </w:tabs>
      <w:ind w:left="1559"/>
      <w:rPr>
        <w:rFonts w:ascii="Candara" w:hAnsi="Candara"/>
        <w:spacing w:val="-1"/>
        <w:sz w:val="18"/>
      </w:rPr>
    </w:pPr>
    <w:r>
      <w:rPr>
        <w:rFonts w:ascii="Candara" w:hAnsi="Candara"/>
        <w:spacing w:val="-1"/>
        <w:sz w:val="18"/>
      </w:rPr>
      <w:t xml:space="preserve"> </w:t>
    </w:r>
    <w:r>
      <w:rPr>
        <w:rFonts w:ascii="Candara" w:hAnsi="Candara"/>
        <w:spacing w:val="-1"/>
        <w:sz w:val="18"/>
      </w:rPr>
      <w:tab/>
    </w:r>
    <w:r w:rsidR="00C04010" w:rsidRPr="00577E77">
      <w:rPr>
        <w:rFonts w:ascii="Candara" w:hAnsi="Candara"/>
        <w:spacing w:val="-1"/>
        <w:sz w:val="18"/>
      </w:rPr>
      <w:t>www: icae.global</w:t>
    </w:r>
  </w:p>
  <w:p w:rsidR="00C04010" w:rsidRPr="00FD62BD" w:rsidRDefault="00445679" w:rsidP="00976595">
    <w:pPr>
      <w:pStyle w:val="Header"/>
      <w:tabs>
        <w:tab w:val="clear" w:pos="4513"/>
        <w:tab w:val="clear" w:pos="9026"/>
        <w:tab w:val="left" w:pos="6521"/>
        <w:tab w:val="center" w:pos="7938"/>
      </w:tabs>
      <w:ind w:left="1559"/>
      <w:rPr>
        <w:rFonts w:ascii="Candara" w:hAnsi="Candara"/>
        <w:spacing w:val="-1"/>
        <w:sz w:val="18"/>
        <w:lang w:val="es-BO"/>
      </w:rPr>
    </w:pPr>
    <w:r w:rsidRPr="00FD62BD">
      <w:rPr>
        <w:rFonts w:ascii="Candara" w:hAnsi="Candara"/>
        <w:noProof/>
        <w:color w:val="FF1379"/>
        <w:spacing w:val="-1"/>
        <w:sz w:val="18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0A1196" wp14:editId="21519A5C">
              <wp:simplePos x="0" y="0"/>
              <wp:positionH relativeFrom="column">
                <wp:posOffset>21590</wp:posOffset>
              </wp:positionH>
              <wp:positionV relativeFrom="paragraph">
                <wp:posOffset>206375</wp:posOffset>
              </wp:positionV>
              <wp:extent cx="6126480" cy="0"/>
              <wp:effectExtent l="0" t="0" r="2667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5E7209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16.25pt" to="484.1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Vcb3AEAAA4EAAAOAAAAZHJzL2Uyb0RvYy54bWysU9uO0zAQfUfiHyy/06QVlFXUdCW6Wl4Q&#10;VOzyAa4zbiz5prFp0r9n7LTZFSAkVvviZOw5Z+acsTe3ozXsBBi1dy1fLmrOwEnfaXds+Y/H+3c3&#10;nMUkXCeMd9DyM0R+u337ZjOEBla+96YDZETiYjOElvcphaaqouzBirjwARwdKo9WJArxWHUoBmK3&#10;plrV9boaPHYBvYQYafduOuTbwq8UyPRNqQiJmZZTb6msWNZDXqvtRjRHFKHX8tKGeEEXVmhHRWeq&#10;O5EE+4n6DyqrJfroVVpIbyuvlJZQNJCaZf2bmodeBChayJwYZpvi69HKr6c9Mt3R7DhzwtKIHhIK&#10;fewT23nnyECPbJl9GkJsKH3n9niJYthjFj0qtPlLcthYvD3P3sKYmKTN9XK1fn9DI5DXs+oJGDCm&#10;z+Atyz8tN9pl2aIRpy8xUTFKvabkbePYQA2vPtZ1SYve6O5eG5MPIx4PO4PsJPLI60/1hzJloniW&#10;RpFxxJs1TSrKXzobmAp8B0WuUN/LqUK+jzDTCinBpeJKYaLsDFPUwgy8tPYv4CU/Q6Hc1f8Bz4hS&#10;2bs0g612Hv/WdhqvLasp/+rApDtbcPDducy3WEOXrph/eSD5Vj+PC/zpGW9/AQAA//8DAFBLAwQU&#10;AAYACAAAACEAEBPmYdwAAAAHAQAADwAAAGRycy9kb3ducmV2LnhtbEyOwU7DMBBE70j8g7VI3KhD&#10;gKqEOBVQ9VKJQ1tA4raNlzhqvK5iNw1/zyIOcBrtzGj2lfPRd2qgPraBDVxPMlDEdbAtNwZet8ur&#10;GaiYkC12gcnAF0WYV+dnJRY2nHhNwyY1SkY4FmjApXQotI61I49xEg7Ekn2G3mOSs2+07fEk477T&#10;eZZNtceW5YPDAz07qvebozew/dg/Wfe+5rfhJWdsl4uVWy2MubwYHx9AJRrTXxl+8AUdKmHahSPb&#10;qDoDN7dSFMnvQEl8P53loHa/hq5K/Z+/+gYAAP//AwBQSwECLQAUAAYACAAAACEAtoM4kv4AAADh&#10;AQAAEwAAAAAAAAAAAAAAAAAAAAAAW0NvbnRlbnRfVHlwZXNdLnhtbFBLAQItABQABgAIAAAAIQA4&#10;/SH/1gAAAJQBAAALAAAAAAAAAAAAAAAAAC8BAABfcmVscy8ucmVsc1BLAQItABQABgAIAAAAIQD9&#10;CVcb3AEAAA4EAAAOAAAAAAAAAAAAAAAAAC4CAABkcnMvZTJvRG9jLnhtbFBLAQItABQABgAIAAAA&#10;IQAQE+Zh3AAAAAcBAAAPAAAAAAAAAAAAAAAAADYEAABkcnMvZG93bnJldi54bWxQSwUGAAAAAAQA&#10;BADzAAAAPwUAAAAA&#10;" strokecolor="#00b050" strokeweight="1pt">
              <v:stroke joinstyle="miter"/>
            </v:line>
          </w:pict>
        </mc:Fallback>
      </mc:AlternateContent>
    </w:r>
    <w:r w:rsidR="00976595" w:rsidRPr="00FD62BD">
      <w:rPr>
        <w:rFonts w:ascii="Candara" w:hAnsi="Candara"/>
        <w:color w:val="FF1379"/>
        <w:spacing w:val="-1"/>
        <w:sz w:val="18"/>
      </w:rPr>
      <w:t xml:space="preserve"> </w:t>
    </w:r>
    <w:r w:rsidR="00976595" w:rsidRPr="00FD62BD">
      <w:rPr>
        <w:rFonts w:ascii="Candara" w:hAnsi="Candara"/>
        <w:color w:val="FF1379"/>
        <w:spacing w:val="-1"/>
        <w:sz w:val="18"/>
      </w:rPr>
      <w:tab/>
    </w:r>
    <w:r w:rsidR="00C04010" w:rsidRPr="00FD62BD">
      <w:rPr>
        <w:rFonts w:ascii="Candara" w:hAnsi="Candara"/>
        <w:spacing w:val="-1"/>
        <w:sz w:val="18"/>
        <w:lang w:val="es-BO"/>
      </w:rPr>
      <w:t>www.facebook.com/ICAEGlobal/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305FB"/>
    <w:multiLevelType w:val="hybridMultilevel"/>
    <w:tmpl w:val="251E787E"/>
    <w:lvl w:ilvl="0" w:tplc="00EA6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D5205"/>
    <w:multiLevelType w:val="hybridMultilevel"/>
    <w:tmpl w:val="BCCA4BB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40D29"/>
    <w:multiLevelType w:val="hybridMultilevel"/>
    <w:tmpl w:val="201EA5C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B62612"/>
    <w:multiLevelType w:val="hybridMultilevel"/>
    <w:tmpl w:val="90022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010"/>
    <w:rsid w:val="00021FA3"/>
    <w:rsid w:val="000578B0"/>
    <w:rsid w:val="000B23AA"/>
    <w:rsid w:val="00175D5D"/>
    <w:rsid w:val="001A6402"/>
    <w:rsid w:val="00267DE9"/>
    <w:rsid w:val="00311AFB"/>
    <w:rsid w:val="00445679"/>
    <w:rsid w:val="00451A9E"/>
    <w:rsid w:val="004F1CB8"/>
    <w:rsid w:val="00577E77"/>
    <w:rsid w:val="006711D4"/>
    <w:rsid w:val="006820F7"/>
    <w:rsid w:val="006E3DCD"/>
    <w:rsid w:val="00742502"/>
    <w:rsid w:val="007F20AC"/>
    <w:rsid w:val="007F6277"/>
    <w:rsid w:val="00841C77"/>
    <w:rsid w:val="00846A94"/>
    <w:rsid w:val="008D7367"/>
    <w:rsid w:val="00902EC7"/>
    <w:rsid w:val="00970DAF"/>
    <w:rsid w:val="00976595"/>
    <w:rsid w:val="009D77DD"/>
    <w:rsid w:val="00B44351"/>
    <w:rsid w:val="00B566A8"/>
    <w:rsid w:val="00B62238"/>
    <w:rsid w:val="00B736EA"/>
    <w:rsid w:val="00BC7F2B"/>
    <w:rsid w:val="00BF1A1E"/>
    <w:rsid w:val="00C04010"/>
    <w:rsid w:val="00CC14F2"/>
    <w:rsid w:val="00E8112E"/>
    <w:rsid w:val="00ED7E93"/>
    <w:rsid w:val="00F2286D"/>
    <w:rsid w:val="00F956CC"/>
    <w:rsid w:val="00FD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7BCC67-3183-4EC5-9097-22AE8F9AA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40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010"/>
  </w:style>
  <w:style w:type="paragraph" w:styleId="Footer">
    <w:name w:val="footer"/>
    <w:basedOn w:val="Normal"/>
    <w:link w:val="FooterChar"/>
    <w:uiPriority w:val="99"/>
    <w:unhideWhenUsed/>
    <w:rsid w:val="00C040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010"/>
  </w:style>
  <w:style w:type="paragraph" w:styleId="BodyText">
    <w:name w:val="Body Text"/>
    <w:basedOn w:val="Normal"/>
    <w:link w:val="BodyTextChar"/>
    <w:uiPriority w:val="1"/>
    <w:qFormat/>
    <w:rsid w:val="00C04010"/>
    <w:pPr>
      <w:widowControl w:val="0"/>
      <w:spacing w:after="0" w:line="240" w:lineRule="auto"/>
      <w:ind w:left="132"/>
    </w:pPr>
    <w:rPr>
      <w:rFonts w:ascii="Calibri" w:eastAsia="Calibri" w:hAnsi="Calibri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04010"/>
    <w:rPr>
      <w:rFonts w:ascii="Calibri" w:eastAsia="Calibri" w:hAnsi="Calibri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21FA3"/>
    <w:pPr>
      <w:widowControl w:val="0"/>
      <w:spacing w:after="0" w:line="240" w:lineRule="auto"/>
    </w:pPr>
    <w:rPr>
      <w:lang w:val="en-US"/>
    </w:rPr>
  </w:style>
  <w:style w:type="paragraph" w:styleId="NormalWeb">
    <w:name w:val="Normal (Web)"/>
    <w:basedOn w:val="Normal"/>
    <w:rsid w:val="00021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BC7F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1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nesco.us12.list-manage.com/track/click?u=aebf51bce1587180e03069025&amp;id=fcc42cfc5d&amp;e=981ef30192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us06web.zoom.us/j/87386972799?pwd=VGZVQUtMM1BxYUtQWm1DajRjZXRVdz09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t@icae.globa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NAme</dc:creator>
  <cp:keywords/>
  <dc:description/>
  <cp:lastModifiedBy>User Name</cp:lastModifiedBy>
  <cp:revision>3</cp:revision>
  <dcterms:created xsi:type="dcterms:W3CDTF">2022-04-12T09:06:00Z</dcterms:created>
  <dcterms:modified xsi:type="dcterms:W3CDTF">2022-04-12T09:25:00Z</dcterms:modified>
</cp:coreProperties>
</file>